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BCBD" w14:textId="77777777" w:rsidR="00913CDF" w:rsidRPr="00913CDF" w:rsidRDefault="00913CDF" w:rsidP="00913CD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13CDF">
        <w:rPr>
          <w:rFonts w:ascii="Times New Roman" w:eastAsia="Times New Roman" w:hAnsi="Times New Roman" w:cs="Times New Roman"/>
          <w:b/>
          <w:bCs/>
          <w:kern w:val="36"/>
          <w:sz w:val="48"/>
          <w:szCs w:val="48"/>
          <w14:ligatures w14:val="none"/>
        </w:rPr>
        <w:t>Before You Vote: Follow the Money</w:t>
      </w:r>
    </w:p>
    <w:p w14:paraId="270C8204" w14:textId="77777777" w:rsidR="00913CDF" w:rsidRPr="00913CDF" w:rsidRDefault="00913CDF" w:rsidP="00913CD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3CDF">
        <w:rPr>
          <w:rFonts w:ascii="Times New Roman" w:eastAsia="Times New Roman" w:hAnsi="Times New Roman" w:cs="Times New Roman"/>
          <w:b/>
          <w:bCs/>
          <w:kern w:val="0"/>
          <w:sz w:val="27"/>
          <w:szCs w:val="27"/>
          <w14:ligatures w14:val="none"/>
        </w:rPr>
        <w:t>Campaign Finance Records Show Donation Patterns That Some Voters Believe Deserve Closer Attention</w:t>
      </w:r>
    </w:p>
    <w:p w14:paraId="25E4A7C0" w14:textId="77777777" w:rsidR="00913CDF" w:rsidRPr="00913CDF" w:rsidRDefault="00913CDF" w:rsidP="00913CDF">
      <w:pPr>
        <w:spacing w:before="100" w:beforeAutospacing="1" w:after="100" w:afterAutospacing="1" w:line="240" w:lineRule="auto"/>
        <w:rPr>
          <w:rFonts w:ascii="Times New Roman" w:eastAsia="Times New Roman" w:hAnsi="Times New Roman" w:cs="Times New Roman"/>
          <w:kern w:val="0"/>
          <w14:ligatures w14:val="none"/>
        </w:rPr>
      </w:pPr>
      <w:r w:rsidRPr="00913CDF">
        <w:rPr>
          <w:rFonts w:ascii="Times New Roman" w:eastAsia="Times New Roman" w:hAnsi="Times New Roman" w:cs="Times New Roman"/>
          <w:kern w:val="0"/>
          <w14:ligatures w14:val="none"/>
        </w:rPr>
        <w:t xml:space="preserve">Early voting is underway, and many residents are reviewing publicly available campaign finance reports to understand who is funding local candidates. These records show patterns that some voters believe </w:t>
      </w:r>
      <w:r w:rsidRPr="00913CDF">
        <w:rPr>
          <w:rFonts w:ascii="Times New Roman" w:eastAsia="Times New Roman" w:hAnsi="Times New Roman" w:cs="Times New Roman"/>
          <w:b/>
          <w:bCs/>
          <w:kern w:val="0"/>
          <w14:ligatures w14:val="none"/>
        </w:rPr>
        <w:t>are concerning and deserve closer attention</w:t>
      </w:r>
      <w:r w:rsidRPr="00913CDF">
        <w:rPr>
          <w:rFonts w:ascii="Times New Roman" w:eastAsia="Times New Roman" w:hAnsi="Times New Roman" w:cs="Times New Roman"/>
          <w:kern w:val="0"/>
          <w14:ligatures w14:val="none"/>
        </w:rPr>
        <w:t>:</w:t>
      </w:r>
    </w:p>
    <w:p w14:paraId="062C161A" w14:textId="673F7D61" w:rsidR="00BB6DE3" w:rsidRPr="00BB6DE3" w:rsidRDefault="00913CDF" w:rsidP="00BB6DE3">
      <w:pPr>
        <w:shd w:val="clear" w:color="auto" w:fill="FFFFFF"/>
        <w:rPr>
          <w:rFonts w:ascii="Arial" w:eastAsia="Times New Roman" w:hAnsi="Arial" w:cs="Arial"/>
          <w:color w:val="222222"/>
          <w:kern w:val="0"/>
          <w14:ligatures w14:val="none"/>
        </w:rPr>
      </w:pPr>
      <w:r w:rsidRPr="00913CDF">
        <w:rPr>
          <w:rFonts w:ascii="Times New Roman" w:eastAsia="Times New Roman" w:hAnsi="Times New Roman" w:cs="Times New Roman"/>
          <w:b/>
          <w:bCs/>
          <w:kern w:val="0"/>
          <w14:ligatures w14:val="none"/>
        </w:rPr>
        <w:t>Candidat</w:t>
      </w:r>
      <w:r w:rsidR="00BB6DE3">
        <w:rPr>
          <w:rFonts w:ascii="Times New Roman" w:eastAsia="Times New Roman" w:hAnsi="Times New Roman" w:cs="Times New Roman"/>
          <w:b/>
          <w:bCs/>
          <w:kern w:val="0"/>
          <w14:ligatures w14:val="none"/>
        </w:rPr>
        <w:t>e Financials:</w:t>
      </w:r>
    </w:p>
    <w:p w14:paraId="64589EF0" w14:textId="77777777" w:rsidR="00BB6DE3" w:rsidRPr="00BB6DE3" w:rsidRDefault="00BB6DE3" w:rsidP="00BB6DE3">
      <w:pPr>
        <w:shd w:val="clear" w:color="auto" w:fill="FFFFFF"/>
        <w:spacing w:after="0" w:line="240" w:lineRule="auto"/>
        <w:rPr>
          <w:rFonts w:ascii="Arial" w:eastAsia="Times New Roman" w:hAnsi="Arial" w:cs="Arial"/>
          <w:color w:val="222222"/>
          <w:kern w:val="0"/>
          <w14:ligatures w14:val="none"/>
        </w:rPr>
      </w:pPr>
      <w:hyperlink r:id="rId4" w:tgtFrame="_blank" w:history="1">
        <w:r w:rsidRPr="00BB6DE3">
          <w:rPr>
            <w:rFonts w:ascii="Arial" w:eastAsia="Times New Roman" w:hAnsi="Arial" w:cs="Arial"/>
            <w:color w:val="1155CC"/>
            <w:kern w:val="0"/>
            <w:u w:val="single"/>
            <w14:ligatures w14:val="none"/>
          </w:rPr>
          <w:t>https://www.dropbox.com/scl/fo/oxlsgasnnov75czmtg1t1/ALga3Jm_bX7bns1ms7AwBVE?rlkey=e0a777uueohdbms40m20xnruj&amp;e=2&amp;st=sjzl6et6&amp;dl=0</w:t>
        </w:r>
      </w:hyperlink>
    </w:p>
    <w:p w14:paraId="4BEB5FDA" w14:textId="3CA53596" w:rsidR="00913CDF" w:rsidRPr="00913CDF" w:rsidRDefault="00BB6DE3" w:rsidP="00BB6DE3">
      <w:pPr>
        <w:spacing w:before="100" w:beforeAutospacing="1" w:after="100" w:afterAutospacing="1" w:line="240" w:lineRule="auto"/>
        <w:rPr>
          <w:rFonts w:ascii="Times New Roman" w:eastAsia="Times New Roman" w:hAnsi="Times New Roman" w:cs="Times New Roman"/>
          <w:kern w:val="0"/>
          <w14:ligatures w14:val="none"/>
        </w:rPr>
      </w:pPr>
      <w:r w:rsidRPr="00BB6DE3">
        <w:rPr>
          <w:rFonts w:ascii="Arial" w:eastAsia="Times New Roman" w:hAnsi="Arial" w:cs="Arial"/>
          <w:color w:val="888888"/>
          <w:kern w:val="0"/>
          <w:shd w:val="clear" w:color="auto" w:fill="FFFFFF"/>
          <w14:ligatures w14:val="none"/>
        </w:rPr>
        <w:br/>
      </w:r>
      <w:r w:rsidR="00913CDF" w:rsidRPr="00913CDF">
        <w:rPr>
          <w:rFonts w:ascii="Times New Roman" w:eastAsia="Times New Roman" w:hAnsi="Times New Roman" w:cs="Times New Roman"/>
          <w:kern w:val="0"/>
          <w14:ligatures w14:val="none"/>
        </w:rPr>
        <w:t>Local elections have immediate consequences for our roads, our taxes, and our daily lives. That’s why many residents are looking closely at how candidates interact with industries that have a major financial stake in county policy.</w:t>
      </w:r>
    </w:p>
    <w:p w14:paraId="1FC90710" w14:textId="77777777" w:rsidR="00913CDF" w:rsidRPr="00913CDF" w:rsidRDefault="00913CDF" w:rsidP="00913CDF">
      <w:pPr>
        <w:spacing w:before="100" w:beforeAutospacing="1" w:after="100" w:afterAutospacing="1" w:line="240" w:lineRule="auto"/>
        <w:rPr>
          <w:rFonts w:ascii="Times New Roman" w:eastAsia="Times New Roman" w:hAnsi="Times New Roman" w:cs="Times New Roman"/>
          <w:kern w:val="0"/>
          <w14:ligatures w14:val="none"/>
        </w:rPr>
      </w:pPr>
      <w:r w:rsidRPr="00913CDF">
        <w:rPr>
          <w:rFonts w:ascii="Times New Roman" w:eastAsia="Times New Roman" w:hAnsi="Times New Roman" w:cs="Times New Roman"/>
          <w:kern w:val="0"/>
          <w14:ligatures w14:val="none"/>
        </w:rPr>
        <w:t xml:space="preserve">Concerns about </w:t>
      </w:r>
      <w:r w:rsidRPr="00913CDF">
        <w:rPr>
          <w:rFonts w:ascii="Times New Roman" w:eastAsia="Times New Roman" w:hAnsi="Times New Roman" w:cs="Times New Roman"/>
          <w:b/>
          <w:bCs/>
          <w:kern w:val="0"/>
          <w14:ligatures w14:val="none"/>
        </w:rPr>
        <w:t>another property tax increase</w:t>
      </w:r>
      <w:r w:rsidRPr="00913CDF">
        <w:rPr>
          <w:rFonts w:ascii="Times New Roman" w:eastAsia="Times New Roman" w:hAnsi="Times New Roman" w:cs="Times New Roman"/>
          <w:kern w:val="0"/>
          <w14:ligatures w14:val="none"/>
        </w:rPr>
        <w:t xml:space="preserve"> continue to grow. Recent budget discussions point to a significant deficit, yet the County Commission voted </w:t>
      </w:r>
      <w:r w:rsidRPr="00913CDF">
        <w:rPr>
          <w:rFonts w:ascii="Times New Roman" w:eastAsia="Times New Roman" w:hAnsi="Times New Roman" w:cs="Times New Roman"/>
          <w:b/>
          <w:bCs/>
          <w:kern w:val="0"/>
          <w14:ligatures w14:val="none"/>
        </w:rPr>
        <w:t>against</w:t>
      </w:r>
      <w:r w:rsidRPr="00913CDF">
        <w:rPr>
          <w:rFonts w:ascii="Times New Roman" w:eastAsia="Times New Roman" w:hAnsi="Times New Roman" w:cs="Times New Roman"/>
          <w:kern w:val="0"/>
          <w14:ligatures w14:val="none"/>
        </w:rPr>
        <w:t xml:space="preserve"> adopting the Mineral Severance Tax — a small fee on mined materials that would have generated new revenue. Without additional revenue sources, many worry the financial burden will again fall on property taxpayers.</w:t>
      </w:r>
    </w:p>
    <w:p w14:paraId="7E20B49E" w14:textId="77777777" w:rsidR="00913CDF" w:rsidRPr="00913CDF" w:rsidRDefault="00913CDF" w:rsidP="00913CDF">
      <w:pPr>
        <w:spacing w:before="100" w:beforeAutospacing="1" w:after="100" w:afterAutospacing="1" w:line="240" w:lineRule="auto"/>
        <w:rPr>
          <w:rFonts w:ascii="Times New Roman" w:eastAsia="Times New Roman" w:hAnsi="Times New Roman" w:cs="Times New Roman"/>
          <w:kern w:val="0"/>
          <w14:ligatures w14:val="none"/>
        </w:rPr>
      </w:pPr>
      <w:r w:rsidRPr="00913CDF">
        <w:rPr>
          <w:rFonts w:ascii="Times New Roman" w:eastAsia="Times New Roman" w:hAnsi="Times New Roman" w:cs="Times New Roman"/>
          <w:kern w:val="0"/>
          <w14:ligatures w14:val="none"/>
        </w:rPr>
        <w:t xml:space="preserve">Campaign finance records also show that several candidates have received </w:t>
      </w:r>
      <w:r w:rsidRPr="00913CDF">
        <w:rPr>
          <w:rFonts w:ascii="Times New Roman" w:eastAsia="Times New Roman" w:hAnsi="Times New Roman" w:cs="Times New Roman"/>
          <w:b/>
          <w:bCs/>
          <w:kern w:val="0"/>
          <w14:ligatures w14:val="none"/>
        </w:rPr>
        <w:t>sizable donations from a major mining company and related trucking interests</w:t>
      </w:r>
      <w:r w:rsidRPr="00913CDF">
        <w:rPr>
          <w:rFonts w:ascii="Times New Roman" w:eastAsia="Times New Roman" w:hAnsi="Times New Roman" w:cs="Times New Roman"/>
          <w:kern w:val="0"/>
          <w14:ligatures w14:val="none"/>
        </w:rPr>
        <w:t xml:space="preserve"> — the same operations that would have been affected by the Mineral Severance Tax. The contributions are legal and public, but they’ve prompted voters to question whether industry support is influencing decisions, especially since the NO vote aligned with mine owners and trucking interests while residents continue to face road damage and rising tax pressures.</w:t>
      </w:r>
    </w:p>
    <w:p w14:paraId="47BE205D" w14:textId="77777777" w:rsidR="00913CDF" w:rsidRPr="00913CDF" w:rsidRDefault="00913CDF" w:rsidP="00913CDF">
      <w:pPr>
        <w:spacing w:before="100" w:beforeAutospacing="1" w:after="100" w:afterAutospacing="1" w:line="240" w:lineRule="auto"/>
        <w:rPr>
          <w:rFonts w:ascii="Times New Roman" w:eastAsia="Times New Roman" w:hAnsi="Times New Roman" w:cs="Times New Roman"/>
          <w:kern w:val="0"/>
          <w14:ligatures w14:val="none"/>
        </w:rPr>
      </w:pPr>
      <w:r w:rsidRPr="00913CDF">
        <w:rPr>
          <w:rFonts w:ascii="Times New Roman" w:eastAsia="Times New Roman" w:hAnsi="Times New Roman" w:cs="Times New Roman"/>
          <w:kern w:val="0"/>
          <w14:ligatures w14:val="none"/>
        </w:rPr>
        <w:t xml:space="preserve">Some citizens believe this combination — </w:t>
      </w:r>
      <w:r w:rsidRPr="00913CDF">
        <w:rPr>
          <w:rFonts w:ascii="Times New Roman" w:eastAsia="Times New Roman" w:hAnsi="Times New Roman" w:cs="Times New Roman"/>
          <w:b/>
          <w:bCs/>
          <w:kern w:val="0"/>
          <w14:ligatures w14:val="none"/>
        </w:rPr>
        <w:t>industry donations and decisions that benefit those donors</w:t>
      </w:r>
      <w:r w:rsidRPr="00913CDF">
        <w:rPr>
          <w:rFonts w:ascii="Times New Roman" w:eastAsia="Times New Roman" w:hAnsi="Times New Roman" w:cs="Times New Roman"/>
          <w:kern w:val="0"/>
          <w14:ligatures w14:val="none"/>
        </w:rPr>
        <w:t xml:space="preserve"> — warrants closer scrutiny. They emphasize the need for transparency and accountability, particularly when the financial impact falls on citizens and property taxpayers.</w:t>
      </w:r>
    </w:p>
    <w:p w14:paraId="63EC5923" w14:textId="77777777" w:rsidR="00913CDF" w:rsidRPr="00913CDF" w:rsidRDefault="00913CDF" w:rsidP="00913CDF">
      <w:pPr>
        <w:spacing w:before="100" w:beforeAutospacing="1" w:after="100" w:afterAutospacing="1" w:line="240" w:lineRule="auto"/>
        <w:rPr>
          <w:rFonts w:ascii="Times New Roman" w:eastAsia="Times New Roman" w:hAnsi="Times New Roman" w:cs="Times New Roman"/>
          <w:kern w:val="0"/>
          <w14:ligatures w14:val="none"/>
        </w:rPr>
      </w:pPr>
      <w:r w:rsidRPr="00913CDF">
        <w:rPr>
          <w:rFonts w:ascii="Times New Roman" w:eastAsia="Times New Roman" w:hAnsi="Times New Roman" w:cs="Times New Roman"/>
          <w:kern w:val="0"/>
          <w14:ligatures w14:val="none"/>
        </w:rPr>
        <w:t xml:space="preserve">With early voting already in progress, many residents are urging one another to review voting records, follow the money, and ensure the </w:t>
      </w:r>
      <w:r w:rsidRPr="00913CDF">
        <w:rPr>
          <w:rFonts w:ascii="Times New Roman" w:eastAsia="Times New Roman" w:hAnsi="Times New Roman" w:cs="Times New Roman"/>
          <w:b/>
          <w:bCs/>
          <w:kern w:val="0"/>
          <w14:ligatures w14:val="none"/>
        </w:rPr>
        <w:t>vote they cast will elect officials who will keep the needs of citizens and property taxpayers in mind</w:t>
      </w:r>
      <w:r w:rsidRPr="00913CDF">
        <w:rPr>
          <w:rFonts w:ascii="Times New Roman" w:eastAsia="Times New Roman" w:hAnsi="Times New Roman" w:cs="Times New Roman"/>
          <w:kern w:val="0"/>
          <w14:ligatures w14:val="none"/>
        </w:rPr>
        <w:t>.</w:t>
      </w:r>
    </w:p>
    <w:p w14:paraId="712C3C28" w14:textId="77777777" w:rsidR="00684224" w:rsidRPr="00913CDF" w:rsidRDefault="00684224" w:rsidP="00913CDF"/>
    <w:sectPr w:rsidR="00684224" w:rsidRPr="00913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24"/>
    <w:rsid w:val="00067779"/>
    <w:rsid w:val="000A0DF3"/>
    <w:rsid w:val="001941FA"/>
    <w:rsid w:val="00684224"/>
    <w:rsid w:val="00913CDF"/>
    <w:rsid w:val="009F597C"/>
    <w:rsid w:val="00BB6DE3"/>
    <w:rsid w:val="00DB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9036"/>
  <w15:chartTrackingRefBased/>
  <w15:docId w15:val="{3A724204-ECC9-4E18-80A2-08BA68F3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2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2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2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2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2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2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2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2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2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2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224"/>
    <w:rPr>
      <w:rFonts w:eastAsiaTheme="majorEastAsia" w:cstheme="majorBidi"/>
      <w:color w:val="272727" w:themeColor="text1" w:themeTint="D8"/>
    </w:rPr>
  </w:style>
  <w:style w:type="paragraph" w:styleId="Title">
    <w:name w:val="Title"/>
    <w:basedOn w:val="Normal"/>
    <w:next w:val="Normal"/>
    <w:link w:val="TitleChar"/>
    <w:uiPriority w:val="10"/>
    <w:qFormat/>
    <w:rsid w:val="00684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224"/>
    <w:pPr>
      <w:spacing w:before="160"/>
      <w:jc w:val="center"/>
    </w:pPr>
    <w:rPr>
      <w:i/>
      <w:iCs/>
      <w:color w:val="404040" w:themeColor="text1" w:themeTint="BF"/>
    </w:rPr>
  </w:style>
  <w:style w:type="character" w:customStyle="1" w:styleId="QuoteChar">
    <w:name w:val="Quote Char"/>
    <w:basedOn w:val="DefaultParagraphFont"/>
    <w:link w:val="Quote"/>
    <w:uiPriority w:val="29"/>
    <w:rsid w:val="00684224"/>
    <w:rPr>
      <w:i/>
      <w:iCs/>
      <w:color w:val="404040" w:themeColor="text1" w:themeTint="BF"/>
    </w:rPr>
  </w:style>
  <w:style w:type="paragraph" w:styleId="ListParagraph">
    <w:name w:val="List Paragraph"/>
    <w:basedOn w:val="Normal"/>
    <w:uiPriority w:val="34"/>
    <w:qFormat/>
    <w:rsid w:val="00684224"/>
    <w:pPr>
      <w:ind w:left="720"/>
      <w:contextualSpacing/>
    </w:pPr>
  </w:style>
  <w:style w:type="character" w:styleId="IntenseEmphasis">
    <w:name w:val="Intense Emphasis"/>
    <w:basedOn w:val="DefaultParagraphFont"/>
    <w:uiPriority w:val="21"/>
    <w:qFormat/>
    <w:rsid w:val="00684224"/>
    <w:rPr>
      <w:i/>
      <w:iCs/>
      <w:color w:val="2F5496" w:themeColor="accent1" w:themeShade="BF"/>
    </w:rPr>
  </w:style>
  <w:style w:type="paragraph" w:styleId="IntenseQuote">
    <w:name w:val="Intense Quote"/>
    <w:basedOn w:val="Normal"/>
    <w:next w:val="Normal"/>
    <w:link w:val="IntenseQuoteChar"/>
    <w:uiPriority w:val="30"/>
    <w:qFormat/>
    <w:rsid w:val="00684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224"/>
    <w:rPr>
      <w:i/>
      <w:iCs/>
      <w:color w:val="2F5496" w:themeColor="accent1" w:themeShade="BF"/>
    </w:rPr>
  </w:style>
  <w:style w:type="character" w:styleId="IntenseReference">
    <w:name w:val="Intense Reference"/>
    <w:basedOn w:val="DefaultParagraphFont"/>
    <w:uiPriority w:val="32"/>
    <w:qFormat/>
    <w:rsid w:val="00684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opbox.com/scl/fo/oxlsgasnnov75czmtg1t1/ALga3Jm_bX7bns1ms7AwBVE?rlkey=e0a777uueohdbms40m20xnruj&amp;e=2&amp;st=sjzl6et6&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V</dc:creator>
  <cp:keywords/>
  <dc:description/>
  <cp:lastModifiedBy>Bill V</cp:lastModifiedBy>
  <cp:revision>4</cp:revision>
  <dcterms:created xsi:type="dcterms:W3CDTF">2026-04-21T15:43:00Z</dcterms:created>
  <dcterms:modified xsi:type="dcterms:W3CDTF">2026-04-21T16:47:00Z</dcterms:modified>
</cp:coreProperties>
</file>